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F1" w:rsidRPr="001815DF" w:rsidRDefault="00CA1546">
      <w:pPr>
        <w:jc w:val="center"/>
        <w:rPr>
          <w:rFonts w:ascii="PT Astra Serif" w:hAnsi="PT Astra Serif"/>
          <w:b/>
          <w:sz w:val="28"/>
          <w:szCs w:val="28"/>
        </w:rPr>
      </w:pPr>
      <w:r w:rsidRPr="001815DF">
        <w:rPr>
          <w:rFonts w:ascii="PT Astra Serif" w:hAnsi="PT Astra Serif"/>
          <w:b/>
          <w:sz w:val="28"/>
          <w:szCs w:val="28"/>
        </w:rPr>
        <w:t xml:space="preserve">Разновозрастная группа (компенсирующей направленности) </w:t>
      </w:r>
    </w:p>
    <w:p w:rsidR="004E24F1" w:rsidRPr="001815DF" w:rsidRDefault="00CA1546">
      <w:pPr>
        <w:jc w:val="center"/>
        <w:rPr>
          <w:rFonts w:ascii="PT Astra Serif" w:hAnsi="PT Astra Serif"/>
          <w:b/>
          <w:sz w:val="28"/>
          <w:szCs w:val="28"/>
        </w:rPr>
      </w:pPr>
      <w:r w:rsidRPr="001815DF">
        <w:rPr>
          <w:rFonts w:ascii="PT Astra Serif" w:hAnsi="PT Astra Serif"/>
          <w:b/>
          <w:sz w:val="28"/>
          <w:szCs w:val="28"/>
        </w:rPr>
        <w:t>группа "</w:t>
      </w:r>
      <w:proofErr w:type="spellStart"/>
      <w:r w:rsidRPr="001815DF">
        <w:rPr>
          <w:rFonts w:ascii="PT Astra Serif" w:hAnsi="PT Astra Serif"/>
          <w:b/>
          <w:sz w:val="28"/>
          <w:szCs w:val="28"/>
        </w:rPr>
        <w:t>Черемушка</w:t>
      </w:r>
      <w:proofErr w:type="spellEnd"/>
      <w:r w:rsidRPr="001815DF">
        <w:rPr>
          <w:rFonts w:ascii="PT Astra Serif" w:hAnsi="PT Astra Serif"/>
          <w:b/>
          <w:sz w:val="28"/>
          <w:szCs w:val="28"/>
        </w:rPr>
        <w:t>"</w:t>
      </w:r>
    </w:p>
    <w:p w:rsidR="004E24F1" w:rsidRPr="001815DF" w:rsidRDefault="00CA1546">
      <w:pPr>
        <w:jc w:val="center"/>
        <w:rPr>
          <w:rFonts w:ascii="PT Astra Serif" w:hAnsi="PT Astra Serif"/>
          <w:b/>
          <w:sz w:val="28"/>
          <w:szCs w:val="28"/>
        </w:rPr>
      </w:pPr>
      <w:r w:rsidRPr="001815DF">
        <w:rPr>
          <w:rFonts w:ascii="PT Astra Serif" w:hAnsi="PT Astra Serif"/>
          <w:b/>
          <w:sz w:val="28"/>
          <w:szCs w:val="28"/>
        </w:rPr>
        <w:t>Воспитатель: Володина Л.В.</w:t>
      </w:r>
    </w:p>
    <w:p w:rsidR="004E24F1" w:rsidRPr="001815DF" w:rsidRDefault="001815DF">
      <w:pPr>
        <w:jc w:val="center"/>
        <w:rPr>
          <w:rFonts w:ascii="PT Astra Serif" w:hAnsi="PT Astra Serif"/>
          <w:b/>
          <w:sz w:val="28"/>
          <w:szCs w:val="28"/>
        </w:rPr>
      </w:pPr>
      <w:r w:rsidRPr="001815DF">
        <w:rPr>
          <w:rFonts w:ascii="PT Astra Serif" w:hAnsi="PT Astra Serif"/>
          <w:b/>
          <w:sz w:val="28"/>
          <w:szCs w:val="28"/>
        </w:rPr>
        <w:t>с 24.01.2022</w:t>
      </w:r>
      <w:r w:rsidR="00CA1546" w:rsidRPr="001815DF">
        <w:rPr>
          <w:rFonts w:ascii="PT Astra Serif" w:hAnsi="PT Astra Serif"/>
          <w:b/>
          <w:sz w:val="28"/>
          <w:szCs w:val="28"/>
        </w:rPr>
        <w:t xml:space="preserve"> – 28.01</w:t>
      </w:r>
      <w:r w:rsidRPr="001815DF">
        <w:rPr>
          <w:rFonts w:ascii="PT Astra Serif" w:hAnsi="PT Astra Serif"/>
          <w:b/>
          <w:sz w:val="28"/>
          <w:szCs w:val="28"/>
        </w:rPr>
        <w:t>.2022</w:t>
      </w:r>
    </w:p>
    <w:p w:rsidR="004E24F1" w:rsidRDefault="004E24F1">
      <w:pPr>
        <w:jc w:val="center"/>
        <w:rPr>
          <w:rFonts w:ascii="Times New Roman" w:hAnsi="Times New Roman"/>
          <w:sz w:val="36"/>
        </w:rPr>
      </w:pPr>
      <w:bookmarkStart w:id="0" w:name="_GoBack"/>
      <w:bookmarkEnd w:id="0"/>
    </w:p>
    <w:tbl>
      <w:tblPr>
        <w:tblStyle w:val="a8"/>
        <w:tblW w:w="14743" w:type="dxa"/>
        <w:tblInd w:w="-601" w:type="dxa"/>
        <w:tblLook w:val="04A0" w:firstRow="1" w:lastRow="0" w:firstColumn="1" w:lastColumn="0" w:noHBand="0" w:noVBand="1"/>
      </w:tblPr>
      <w:tblGrid>
        <w:gridCol w:w="2127"/>
        <w:gridCol w:w="6237"/>
        <w:gridCol w:w="3260"/>
        <w:gridCol w:w="3119"/>
      </w:tblGrid>
      <w:tr w:rsidR="001815DF" w:rsidRPr="001815DF" w:rsidTr="001815DF"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  <w:b/>
              </w:rPr>
            </w:pPr>
            <w:r w:rsidRPr="001815DF">
              <w:rPr>
                <w:rFonts w:ascii="PT Astra Serif" w:hAnsi="PT Astra Serif"/>
                <w:b/>
              </w:rPr>
              <w:t xml:space="preserve">Дни недели </w:t>
            </w: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  <w:b/>
              </w:rPr>
            </w:pPr>
            <w:r w:rsidRPr="001815DF">
              <w:rPr>
                <w:rFonts w:ascii="PT Astra Serif" w:hAnsi="PT Astra Serif"/>
                <w:b/>
              </w:rPr>
              <w:t>Вид деятельности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  <w:b/>
              </w:rPr>
            </w:pPr>
            <w:r w:rsidRPr="001815DF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3119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  <w:b/>
              </w:rPr>
            </w:pPr>
            <w:r w:rsidRPr="001815DF">
              <w:rPr>
                <w:rFonts w:ascii="PT Astra Serif" w:hAnsi="PT Astra Serif"/>
                <w:b/>
              </w:rPr>
              <w:t>Форма проведения, ссылка на материал</w:t>
            </w:r>
          </w:p>
        </w:tc>
      </w:tr>
      <w:tr w:rsidR="001815DF" w:rsidRPr="001815DF" w:rsidTr="001815DF"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Понедельник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24.01</w:t>
            </w: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Утренняя гимнастика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"</w:t>
            </w:r>
            <w:proofErr w:type="spellStart"/>
            <w:r w:rsidRPr="001815DF">
              <w:rPr>
                <w:rFonts w:ascii="PT Astra Serif" w:hAnsi="PT Astra Serif"/>
              </w:rPr>
              <w:t>Смешарики</w:t>
            </w:r>
            <w:proofErr w:type="spellEnd"/>
            <w:r w:rsidRPr="001815DF">
              <w:rPr>
                <w:rFonts w:ascii="PT Astra Serif" w:hAnsi="PT Astra Serif"/>
              </w:rPr>
              <w:t xml:space="preserve">"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Художественно – эстетическое развитие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(Рисование)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Чтение художественной литературы 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Утренняя гимнастика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"Рисуем одежду"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"Новое платье для короля" </w:t>
            </w:r>
          </w:p>
        </w:tc>
        <w:tc>
          <w:tcPr>
            <w:tcW w:w="3119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hyperlink r:id="rId6" w:history="1">
              <w:r w:rsidRPr="001815DF">
                <w:rPr>
                  <w:rStyle w:val="a3"/>
                  <w:rFonts w:ascii="PT Astra Serif" w:hAnsi="PT Astra Serif"/>
                </w:rPr>
                <w:t>ссылка</w:t>
              </w:r>
            </w:hyperlink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hyperlink r:id="rId7" w:history="1">
              <w:r w:rsidRPr="001815DF">
                <w:rPr>
                  <w:rStyle w:val="17"/>
                  <w:rFonts w:ascii="PT Astra Serif" w:hAnsi="PT Astra Serif"/>
                </w:rPr>
                <w:t>ссылка</w:t>
              </w:r>
            </w:hyperlink>
            <w:r w:rsidRPr="001815DF">
              <w:rPr>
                <w:rFonts w:ascii="PT Astra Serif" w:hAnsi="PT Astra Serif"/>
              </w:rPr>
              <w:t xml:space="preserve">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 </w:t>
            </w:r>
            <w:hyperlink r:id="rId8" w:history="1">
              <w:r w:rsidRPr="001815DF">
                <w:rPr>
                  <w:rStyle w:val="a3"/>
                  <w:rFonts w:ascii="PT Astra Serif" w:hAnsi="PT Astra Serif"/>
                </w:rPr>
                <w:t>ссылка</w:t>
              </w:r>
            </w:hyperlink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</w:tc>
      </w:tr>
      <w:tr w:rsidR="001815DF" w:rsidRPr="001815DF" w:rsidTr="001815DF"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Вторник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25.01</w:t>
            </w: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Речевое развитие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Коммуникативная деятельность) 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"Орудие труда"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Артикуляционная гимнастика" </w:t>
            </w:r>
          </w:p>
        </w:tc>
        <w:tc>
          <w:tcPr>
            <w:tcW w:w="3119" w:type="dxa"/>
          </w:tcPr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  <w:hyperlink r:id="rId9" w:history="1">
              <w:r w:rsidRPr="001815DF">
                <w:rPr>
                  <w:rStyle w:val="17"/>
                  <w:rFonts w:ascii="PT Astra Serif" w:hAnsi="PT Astra Serif"/>
                </w:rPr>
                <w:t xml:space="preserve">      ссылка</w:t>
              </w:r>
            </w:hyperlink>
            <w:r w:rsidRPr="001815DF">
              <w:rPr>
                <w:rStyle w:val="17"/>
                <w:rFonts w:ascii="PT Astra Serif" w:hAnsi="PT Astra Serif"/>
              </w:rPr>
              <w:t xml:space="preserve"> </w:t>
            </w:r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  <w:r w:rsidRPr="001815DF">
              <w:rPr>
                <w:rStyle w:val="17"/>
                <w:rFonts w:ascii="PT Astra Serif" w:hAnsi="PT Astra Serif"/>
              </w:rPr>
              <w:t xml:space="preserve"> </w:t>
            </w:r>
            <w:hyperlink r:id="rId10" w:history="1">
              <w:r w:rsidRPr="001815DF">
                <w:rPr>
                  <w:rStyle w:val="a3"/>
                  <w:rFonts w:ascii="PT Astra Serif" w:hAnsi="PT Astra Serif"/>
                </w:rPr>
                <w:t xml:space="preserve">ссылка </w:t>
              </w:r>
            </w:hyperlink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</w:p>
        </w:tc>
      </w:tr>
      <w:tr w:rsidR="001815DF" w:rsidRPr="001815DF" w:rsidTr="001815DF"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Среда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26.01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Познавательное развитие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(Ознакомление с социальным миром) 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"Как шьют одежду"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"Назови одним словом"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hyperlink r:id="rId11" w:history="1">
              <w:r w:rsidRPr="001815DF">
                <w:rPr>
                  <w:rStyle w:val="17"/>
                  <w:rFonts w:ascii="PT Astra Serif" w:hAnsi="PT Astra Serif"/>
                </w:rPr>
                <w:t xml:space="preserve">ссылка на видео урок </w:t>
              </w:r>
            </w:hyperlink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hyperlink r:id="rId12" w:history="1">
              <w:r w:rsidRPr="001815DF">
                <w:rPr>
                  <w:rStyle w:val="a3"/>
                  <w:rFonts w:ascii="PT Astra Serif" w:hAnsi="PT Astra Serif"/>
                </w:rPr>
                <w:t xml:space="preserve">ссылка видео </w:t>
              </w:r>
            </w:hyperlink>
          </w:p>
        </w:tc>
      </w:tr>
      <w:tr w:rsidR="001815DF" w:rsidRPr="001815DF" w:rsidTr="001815DF"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Четверг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27.01</w:t>
            </w: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Речевое развитие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Коммуникативная деятельность)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НООД "Все профессии нужны, все профессии важны" 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"Какая бывает одежда"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Пальчиковая гимнастика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  <w:hyperlink r:id="rId13" w:history="1">
              <w:r w:rsidRPr="001815DF">
                <w:rPr>
                  <w:rStyle w:val="17"/>
                  <w:rFonts w:ascii="PT Astra Serif" w:hAnsi="PT Astra Serif"/>
                </w:rPr>
                <w:t>ссылка</w:t>
              </w:r>
            </w:hyperlink>
            <w:r w:rsidRPr="001815DF">
              <w:rPr>
                <w:rStyle w:val="17"/>
                <w:rFonts w:ascii="PT Astra Serif" w:hAnsi="PT Astra Serif"/>
              </w:rPr>
              <w:t xml:space="preserve">   </w:t>
            </w:r>
            <w:hyperlink r:id="rId14" w:history="1">
              <w:proofErr w:type="spellStart"/>
              <w:r w:rsidRPr="001815DF">
                <w:rPr>
                  <w:rStyle w:val="a3"/>
                  <w:rFonts w:ascii="PT Astra Serif" w:hAnsi="PT Astra Serif"/>
                </w:rPr>
                <w:t>ссылка</w:t>
              </w:r>
              <w:proofErr w:type="spellEnd"/>
            </w:hyperlink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</w:p>
          <w:p w:rsidR="001815DF" w:rsidRPr="001815DF" w:rsidRDefault="001815DF">
            <w:pPr>
              <w:jc w:val="center"/>
              <w:rPr>
                <w:rStyle w:val="17"/>
                <w:rFonts w:ascii="PT Astra Serif" w:hAnsi="PT Astra Serif"/>
              </w:rPr>
            </w:pPr>
            <w:hyperlink r:id="rId15" w:history="1">
              <w:r w:rsidRPr="001815DF">
                <w:rPr>
                  <w:rStyle w:val="a3"/>
                  <w:rFonts w:ascii="PT Astra Serif" w:hAnsi="PT Astra Serif"/>
                </w:rPr>
                <w:t>ссылка</w:t>
              </w:r>
            </w:hyperlink>
          </w:p>
        </w:tc>
      </w:tr>
      <w:tr w:rsidR="001815DF" w:rsidRPr="001815DF" w:rsidTr="001815DF">
        <w:trPr>
          <w:trHeight w:val="644"/>
        </w:trPr>
        <w:tc>
          <w:tcPr>
            <w:tcW w:w="212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Пятница </w:t>
            </w:r>
          </w:p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>28.01</w:t>
            </w:r>
          </w:p>
        </w:tc>
        <w:tc>
          <w:tcPr>
            <w:tcW w:w="6237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Познавательно исследовательская деятельность </w:t>
            </w:r>
          </w:p>
        </w:tc>
        <w:tc>
          <w:tcPr>
            <w:tcW w:w="3260" w:type="dxa"/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r w:rsidRPr="001815DF">
              <w:rPr>
                <w:rFonts w:ascii="PT Astra Serif" w:hAnsi="PT Astra Serif"/>
              </w:rPr>
              <w:t xml:space="preserve">"Цветные узоры на ткани"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815DF" w:rsidRPr="001815DF" w:rsidRDefault="001815DF">
            <w:pPr>
              <w:jc w:val="center"/>
              <w:rPr>
                <w:rFonts w:ascii="PT Astra Serif" w:hAnsi="PT Astra Serif"/>
              </w:rPr>
            </w:pPr>
            <w:hyperlink r:id="rId16" w:history="1">
              <w:r w:rsidRPr="001815DF">
                <w:rPr>
                  <w:rStyle w:val="17"/>
                  <w:rFonts w:ascii="PT Astra Serif" w:hAnsi="PT Astra Serif"/>
                </w:rPr>
                <w:t xml:space="preserve">обучающий </w:t>
              </w:r>
              <w:proofErr w:type="spellStart"/>
              <w:r w:rsidRPr="001815DF">
                <w:rPr>
                  <w:rStyle w:val="17"/>
                  <w:rFonts w:ascii="PT Astra Serif" w:hAnsi="PT Astra Serif"/>
                </w:rPr>
                <w:t>видеоурок</w:t>
              </w:r>
              <w:proofErr w:type="spellEnd"/>
            </w:hyperlink>
          </w:p>
        </w:tc>
      </w:tr>
    </w:tbl>
    <w:p w:rsidR="004E24F1" w:rsidRDefault="004E24F1">
      <w:pPr>
        <w:jc w:val="center"/>
        <w:rPr>
          <w:rFonts w:ascii="Times New Roman" w:hAnsi="Times New Roman"/>
        </w:rPr>
      </w:pPr>
    </w:p>
    <w:p w:rsidR="004E24F1" w:rsidRDefault="004E24F1">
      <w:pPr>
        <w:jc w:val="center"/>
        <w:rPr>
          <w:rFonts w:ascii="Times New Roman" w:hAnsi="Times New Roman"/>
          <w:sz w:val="36"/>
        </w:rPr>
      </w:pPr>
    </w:p>
    <w:sectPr w:rsidR="004E24F1" w:rsidSect="001815DF">
      <w:footerReference w:type="default" r:id="rId17"/>
      <w:pgSz w:w="15840" w:h="12240"/>
      <w:pgMar w:top="568" w:right="1134" w:bottom="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46" w:rsidRDefault="00CA1546">
      <w:r>
        <w:separator/>
      </w:r>
    </w:p>
  </w:endnote>
  <w:endnote w:type="continuationSeparator" w:id="0">
    <w:p w:rsidR="00CA1546" w:rsidRDefault="00CA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4F1" w:rsidRDefault="004E24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46" w:rsidRDefault="00CA1546">
      <w:r>
        <w:separator/>
      </w:r>
    </w:p>
  </w:footnote>
  <w:footnote w:type="continuationSeparator" w:id="0">
    <w:p w:rsidR="00CA1546" w:rsidRDefault="00CA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4F1"/>
    <w:rsid w:val="001815DF"/>
    <w:rsid w:val="004E24F1"/>
    <w:rsid w:val="00CA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4B9C4-7BBA-4204-8085-9B6F947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3">
    <w:name w:val="c3"/>
    <w:basedOn w:val="a"/>
    <w:link w:val="c30"/>
    <w:pPr>
      <w:spacing w:beforeAutospacing="1" w:afterAutospacing="1"/>
    </w:pPr>
    <w:rPr>
      <w:rFonts w:ascii="Times New Roman" w:hAnsi="Times New Roman"/>
    </w:rPr>
  </w:style>
  <w:style w:type="character" w:customStyle="1" w:styleId="c30">
    <w:name w:val="c3"/>
    <w:basedOn w:val="1"/>
    <w:link w:val="c3"/>
    <w:rPr>
      <w:rFonts w:ascii="Times New Roman" w:hAnsi="Times New Roman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b/>
      <w:i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33">
    <w:name w:val="c33"/>
    <w:basedOn w:val="23"/>
    <w:link w:val="c330"/>
  </w:style>
  <w:style w:type="character" w:customStyle="1" w:styleId="c330">
    <w:name w:val="c33"/>
    <w:basedOn w:val="24"/>
    <w:link w:val="c3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19">
    <w:name w:val="c19"/>
    <w:basedOn w:val="23"/>
    <w:link w:val="c190"/>
  </w:style>
  <w:style w:type="character" w:customStyle="1" w:styleId="c190">
    <w:name w:val="c19"/>
    <w:basedOn w:val="24"/>
    <w:link w:val="c19"/>
  </w:style>
  <w:style w:type="paragraph" w:customStyle="1" w:styleId="c4">
    <w:name w:val="c4"/>
    <w:basedOn w:val="23"/>
    <w:link w:val="c40"/>
  </w:style>
  <w:style w:type="character" w:customStyle="1" w:styleId="c40">
    <w:name w:val="c4"/>
    <w:basedOn w:val="24"/>
    <w:link w:val="c4"/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13">
    <w:name w:val="c13"/>
    <w:basedOn w:val="23"/>
    <w:link w:val="c130"/>
  </w:style>
  <w:style w:type="character" w:customStyle="1" w:styleId="c130">
    <w:name w:val="c13"/>
    <w:basedOn w:val="24"/>
    <w:link w:val="c13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5">
    <w:name w:val="c5"/>
    <w:basedOn w:val="a"/>
    <w:link w:val="c50"/>
    <w:pPr>
      <w:spacing w:beforeAutospacing="1" w:afterAutospacing="1"/>
    </w:pPr>
    <w:rPr>
      <w:rFonts w:ascii="Times New Roman" w:hAnsi="Times New Roman"/>
    </w:rPr>
  </w:style>
  <w:style w:type="character" w:customStyle="1" w:styleId="c50">
    <w:name w:val="c5"/>
    <w:basedOn w:val="1"/>
    <w:link w:val="c5"/>
    <w:rPr>
      <w:rFonts w:ascii="Times New Roman" w:hAnsi="Times New Roman"/>
    </w:rPr>
  </w:style>
  <w:style w:type="paragraph" w:customStyle="1" w:styleId="25">
    <w:name w:val="Гиперссылка2"/>
    <w:link w:val="a3"/>
    <w:rPr>
      <w:color w:val="0000FF"/>
      <w:u w:val="single"/>
    </w:rPr>
  </w:style>
  <w:style w:type="character" w:styleId="a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styleId="1a">
    <w:name w:val="toc 1"/>
    <w:link w:val="1b"/>
    <w:uiPriority w:val="39"/>
    <w:rPr>
      <w:b/>
    </w:rPr>
  </w:style>
  <w:style w:type="character" w:customStyle="1" w:styleId="1b">
    <w:name w:val="Оглавление 1 Знак"/>
    <w:link w:val="1a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78">
    <w:name w:val="c78"/>
    <w:basedOn w:val="23"/>
    <w:link w:val="c780"/>
  </w:style>
  <w:style w:type="character" w:customStyle="1" w:styleId="c780">
    <w:name w:val="c78"/>
    <w:basedOn w:val="24"/>
    <w:link w:val="c78"/>
  </w:style>
  <w:style w:type="paragraph" w:customStyle="1" w:styleId="c14">
    <w:name w:val="c14"/>
    <w:basedOn w:val="23"/>
    <w:link w:val="c140"/>
  </w:style>
  <w:style w:type="character" w:customStyle="1" w:styleId="c140">
    <w:name w:val="c14"/>
    <w:basedOn w:val="24"/>
    <w:link w:val="c14"/>
  </w:style>
  <w:style w:type="paragraph" w:customStyle="1" w:styleId="c0">
    <w:name w:val="c0"/>
    <w:basedOn w:val="23"/>
    <w:link w:val="c00"/>
  </w:style>
  <w:style w:type="character" w:customStyle="1" w:styleId="c00">
    <w:name w:val="c0"/>
    <w:basedOn w:val="24"/>
    <w:link w:val="c0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i/>
      <w:color w:val="616161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Основной шрифт абзаца3"/>
    <w:link w:val="a8"/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w7VkJRLcz0" TargetMode="External"/><Relationship Id="rId13" Type="http://schemas.openxmlformats.org/officeDocument/2006/relationships/hyperlink" Target="https://youtu.be/9DsG4hD8sR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Ay70OYNZlnA" TargetMode="External"/><Relationship Id="rId12" Type="http://schemas.openxmlformats.org/officeDocument/2006/relationships/hyperlink" Target="https://youtu.be/6ayicZ2RK6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youtu.be/h8QRem15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I2ez9Q93rqk" TargetMode="External"/><Relationship Id="rId11" Type="http://schemas.openxmlformats.org/officeDocument/2006/relationships/hyperlink" Target="https://youtu.be/dyYT2vnYv3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FtkwU5H9Oqo" TargetMode="External"/><Relationship Id="rId10" Type="http://schemas.openxmlformats.org/officeDocument/2006/relationships/hyperlink" Target="https://youtu.be/DhcIwLwXSp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graemsa.ru/igry-dlja-detej/poznavatelnye-igry/didakticheskaya-igra-pro-professii" TargetMode="External"/><Relationship Id="rId14" Type="http://schemas.openxmlformats.org/officeDocument/2006/relationships/hyperlink" Target="https://youtu.be/M6aZIaCm8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</cp:lastModifiedBy>
  <cp:revision>3</cp:revision>
  <dcterms:created xsi:type="dcterms:W3CDTF">2022-01-28T04:18:00Z</dcterms:created>
  <dcterms:modified xsi:type="dcterms:W3CDTF">2022-01-28T04:20:00Z</dcterms:modified>
</cp:coreProperties>
</file>