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f1"/>
        <w:tblpPr w:leftFromText="180" w:rightFromText="180" w:horzAnchor="margin" w:tblpXSpec="center" w:tblpY="480"/>
        <w:tblW w:w="0" w:type="auto"/>
        <w:tblLook w:val="04A0" w:firstRow="1" w:lastRow="0" w:firstColumn="1" w:lastColumn="0" w:noHBand="0" w:noVBand="1"/>
      </w:tblPr>
      <w:tblGrid>
        <w:gridCol w:w="1576"/>
        <w:gridCol w:w="2127"/>
        <w:gridCol w:w="7656"/>
        <w:gridCol w:w="1877"/>
      </w:tblGrid>
      <w:tr w:rsidR="00CC6817" w:rsidTr="00C10E5F">
        <w:tc>
          <w:tcPr>
            <w:tcW w:w="13236" w:type="dxa"/>
            <w:gridSpan w:val="4"/>
            <w:tcBorders>
              <w:bottom w:val="single" w:sz="12" w:space="0" w:color="000000"/>
            </w:tcBorders>
          </w:tcPr>
          <w:p w:rsidR="00CC6817" w:rsidRDefault="00DC23CA" w:rsidP="00C10E5F">
            <w:pPr>
              <w:jc w:val="center"/>
              <w:rPr>
                <w:rFonts w:ascii="Times New Roman"/>
                <w:b/>
                <w:color w:val="000000" w:themeColor="text1"/>
                <w:sz w:val="32"/>
              </w:rPr>
            </w:pPr>
            <w:r>
              <w:rPr>
                <w:rFonts w:ascii="Times New Roman"/>
                <w:b/>
                <w:color w:val="000000" w:themeColor="text1"/>
                <w:sz w:val="32"/>
              </w:rPr>
              <w:t>Старшая группа «В», «Брусничка»</w:t>
            </w:r>
          </w:p>
          <w:p w:rsidR="00CC6817" w:rsidRDefault="00DC23CA" w:rsidP="00C10E5F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                                                                                                                  </w:t>
            </w:r>
            <w:r w:rsidR="00C10E5F">
              <w:rPr>
                <w:rFonts w:ascii="Times New Roman"/>
                <w:color w:val="000000" w:themeColor="text1"/>
                <w:sz w:val="24"/>
              </w:rPr>
              <w:t xml:space="preserve">                     </w:t>
            </w:r>
            <w:r>
              <w:rPr>
                <w:rFonts w:ascii="Times New Roman"/>
                <w:color w:val="000000" w:themeColor="text1"/>
                <w:sz w:val="24"/>
              </w:rPr>
              <w:t xml:space="preserve">Воспитатель: 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Сандалова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Надежда Михайловна</w:t>
            </w:r>
          </w:p>
          <w:p w:rsidR="00CC6817" w:rsidRDefault="00DC23CA" w:rsidP="00C10E5F">
            <w:pPr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с 31.01. 2022 г.  -   04.02. 2022г.</w:t>
            </w:r>
          </w:p>
          <w:p w:rsidR="00CC6817" w:rsidRDefault="00DC23CA" w:rsidP="00C16F14">
            <w:pPr>
              <w:jc w:val="center"/>
              <w:rPr>
                <w:rFonts w:ascii="Times New Roman"/>
                <w:sz w:val="24"/>
                <w:u w:val="single"/>
              </w:rPr>
            </w:pPr>
            <w:r>
              <w:rPr>
                <w:rFonts w:ascii="Times New Roman"/>
                <w:color w:val="000000" w:themeColor="text1"/>
                <w:sz w:val="28"/>
                <w:u w:val="single"/>
              </w:rPr>
              <w:t>Тема недели: «</w:t>
            </w:r>
            <w:r w:rsidR="00C16F14">
              <w:rPr>
                <w:rFonts w:ascii="Times New Roman"/>
                <w:color w:val="000000" w:themeColor="text1"/>
                <w:sz w:val="28"/>
                <w:u w:val="single"/>
              </w:rPr>
              <w:t>Почемучка</w:t>
            </w:r>
            <w:bookmarkStart w:id="0" w:name="_GoBack"/>
            <w:bookmarkEnd w:id="0"/>
            <w:r>
              <w:rPr>
                <w:rFonts w:ascii="Times New Roman"/>
                <w:color w:val="000000" w:themeColor="text1"/>
                <w:sz w:val="28"/>
                <w:u w:val="single"/>
              </w:rPr>
              <w:t>»</w:t>
            </w:r>
          </w:p>
        </w:tc>
      </w:tr>
      <w:tr w:rsidR="00CC6817" w:rsidTr="00C10E5F">
        <w:tc>
          <w:tcPr>
            <w:tcW w:w="1576" w:type="dxa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Дни недели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Вид деятельности</w:t>
            </w:r>
          </w:p>
        </w:tc>
        <w:tc>
          <w:tcPr>
            <w:tcW w:w="7656" w:type="dxa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Название мероприятия</w:t>
            </w:r>
          </w:p>
        </w:tc>
        <w:tc>
          <w:tcPr>
            <w:tcW w:w="1877" w:type="dxa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 w:themeColor="text1"/>
                <w:sz w:val="24"/>
              </w:rPr>
              <w:t>Ссылки на материал</w:t>
            </w:r>
          </w:p>
        </w:tc>
      </w:tr>
      <w:tr w:rsidR="00CC6817" w:rsidTr="00C10E5F">
        <w:trPr>
          <w:trHeight w:val="424"/>
        </w:trPr>
        <w:tc>
          <w:tcPr>
            <w:tcW w:w="15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Понедельник</w:t>
            </w:r>
          </w:p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 января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Художественно-эстетическое развитие</w:t>
            </w:r>
          </w:p>
        </w:tc>
        <w:tc>
          <w:tcPr>
            <w:tcW w:w="7656" w:type="dxa"/>
            <w:tcBorders>
              <w:top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Утренняя гимнастика с 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мультгероями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(каждый день)</w:t>
            </w:r>
          </w:p>
        </w:tc>
        <w:tc>
          <w:tcPr>
            <w:tcW w:w="1877" w:type="dxa"/>
            <w:tcBorders>
              <w:top w:val="single" w:sz="12" w:space="0" w:color="000000"/>
            </w:tcBorders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8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44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Рисование "Городецкая роспись"</w:t>
            </w:r>
          </w:p>
        </w:tc>
        <w:tc>
          <w:tcPr>
            <w:tcW w:w="1877" w:type="dxa"/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9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31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Аудиосказка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"Хитрая наука"</w:t>
            </w:r>
          </w:p>
        </w:tc>
        <w:tc>
          <w:tcPr>
            <w:tcW w:w="1877" w:type="dxa"/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10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169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/>
                <w:color w:val="000000" w:themeColor="text1"/>
                <w:sz w:val="24"/>
              </w:rPr>
              <w:t>п</w:t>
            </w:r>
            <w:proofErr w:type="gramEnd"/>
            <w:r>
              <w:rPr>
                <w:rFonts w:ascii="Times New Roman"/>
                <w:color w:val="000000" w:themeColor="text1"/>
                <w:sz w:val="24"/>
              </w:rPr>
              <w:t>/и "ну-ка повтори"</w:t>
            </w:r>
          </w:p>
        </w:tc>
        <w:tc>
          <w:tcPr>
            <w:tcW w:w="1877" w:type="dxa"/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11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04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  <w:tcBorders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Азбука безопасности Тетушки Совы</w:t>
            </w:r>
          </w:p>
        </w:tc>
        <w:tc>
          <w:tcPr>
            <w:tcW w:w="1877" w:type="dxa"/>
            <w:tcBorders>
              <w:bottom w:val="single" w:sz="12" w:space="0" w:color="000000"/>
            </w:tcBorders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12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119"/>
        </w:trPr>
        <w:tc>
          <w:tcPr>
            <w:tcW w:w="15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Вторник</w:t>
            </w:r>
          </w:p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 февраля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Познавательное развитие</w:t>
            </w:r>
          </w:p>
        </w:tc>
        <w:tc>
          <w:tcPr>
            <w:tcW w:w="7656" w:type="dxa"/>
            <w:tcBorders>
              <w:top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"Что мы знаем о воде"</w:t>
            </w:r>
          </w:p>
        </w:tc>
        <w:tc>
          <w:tcPr>
            <w:tcW w:w="1877" w:type="dxa"/>
            <w:tcBorders>
              <w:top w:val="single" w:sz="12" w:space="0" w:color="000000"/>
            </w:tcBorders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13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164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proofErr w:type="gramStart"/>
            <w:r>
              <w:rPr>
                <w:rFonts w:ascii="Times New Roman"/>
                <w:color w:val="000000" w:themeColor="text1"/>
                <w:sz w:val="24"/>
              </w:rPr>
              <w:t>п</w:t>
            </w:r>
            <w:proofErr w:type="gramEnd"/>
            <w:r>
              <w:rPr>
                <w:rFonts w:ascii="Times New Roman"/>
                <w:color w:val="000000" w:themeColor="text1"/>
                <w:sz w:val="24"/>
              </w:rPr>
              <w:t>/и "Ракета"</w:t>
            </w:r>
          </w:p>
        </w:tc>
        <w:tc>
          <w:tcPr>
            <w:tcW w:w="1877" w:type="dxa"/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14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69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Аудиосказка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 "О потерянном времени"</w:t>
            </w:r>
          </w:p>
        </w:tc>
        <w:tc>
          <w:tcPr>
            <w:tcW w:w="1877" w:type="dxa"/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15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31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  <w:tcBorders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Уроки тетушки Совы "Лекарства"</w:t>
            </w:r>
          </w:p>
        </w:tc>
        <w:tc>
          <w:tcPr>
            <w:tcW w:w="1877" w:type="dxa"/>
            <w:tcBorders>
              <w:bottom w:val="single" w:sz="12" w:space="0" w:color="000000"/>
            </w:tcBorders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16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17"/>
        </w:trPr>
        <w:tc>
          <w:tcPr>
            <w:tcW w:w="15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Среда</w:t>
            </w:r>
          </w:p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 февраля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Познавательно - исследовательская деятельность</w:t>
            </w:r>
          </w:p>
        </w:tc>
        <w:tc>
          <w:tcPr>
            <w:tcW w:w="7656" w:type="dxa"/>
            <w:tcBorders>
              <w:top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Опыт "Вода и масло"</w:t>
            </w:r>
          </w:p>
        </w:tc>
        <w:tc>
          <w:tcPr>
            <w:tcW w:w="1877" w:type="dxa"/>
            <w:tcBorders>
              <w:top w:val="single" w:sz="12" w:space="0" w:color="000000"/>
            </w:tcBorders>
          </w:tcPr>
          <w:p w:rsidR="00CC6817" w:rsidRDefault="007F695A" w:rsidP="00C10E5F">
            <w:pPr>
              <w:jc w:val="center"/>
              <w:rPr>
                <w:rFonts w:ascii="Times New Roman"/>
                <w:sz w:val="24"/>
              </w:rPr>
            </w:pPr>
            <w:hyperlink r:id="rId17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02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Квест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>-игра "Путешествие по городу здоровья"</w:t>
            </w:r>
          </w:p>
        </w:tc>
        <w:tc>
          <w:tcPr>
            <w:tcW w:w="1877" w:type="dxa"/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18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88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Аудиосказка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"Незнайка в солнечном городе"</w:t>
            </w:r>
          </w:p>
        </w:tc>
        <w:tc>
          <w:tcPr>
            <w:tcW w:w="1877" w:type="dxa"/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19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358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  <w:tcBorders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Уроки тетушки Совы "Электричество"</w:t>
            </w:r>
          </w:p>
        </w:tc>
        <w:tc>
          <w:tcPr>
            <w:tcW w:w="1877" w:type="dxa"/>
            <w:tcBorders>
              <w:bottom w:val="single" w:sz="12" w:space="0" w:color="000000"/>
            </w:tcBorders>
          </w:tcPr>
          <w:p w:rsidR="00CC6817" w:rsidRDefault="007F695A" w:rsidP="00C10E5F">
            <w:pPr>
              <w:jc w:val="center"/>
              <w:rPr>
                <w:rFonts w:ascii="Times New Roman"/>
                <w:sz w:val="24"/>
              </w:rPr>
            </w:pPr>
            <w:hyperlink r:id="rId20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31"/>
        </w:trPr>
        <w:tc>
          <w:tcPr>
            <w:tcW w:w="1576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Четверг</w:t>
            </w:r>
          </w:p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 февраля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Ознакомление с социальным миром</w:t>
            </w:r>
          </w:p>
        </w:tc>
        <w:tc>
          <w:tcPr>
            <w:tcW w:w="7656" w:type="dxa"/>
            <w:tcBorders>
              <w:top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"Воздух-невидимка"</w:t>
            </w:r>
          </w:p>
        </w:tc>
        <w:tc>
          <w:tcPr>
            <w:tcW w:w="1877" w:type="dxa"/>
            <w:tcBorders>
              <w:top w:val="single" w:sz="12" w:space="0" w:color="000000"/>
            </w:tcBorders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21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41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 xml:space="preserve">Нестандартное рисование "Рисуем </w:t>
            </w: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шерстянной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нитью"</w:t>
            </w:r>
          </w:p>
        </w:tc>
        <w:tc>
          <w:tcPr>
            <w:tcW w:w="1877" w:type="dxa"/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22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17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Д/и "Слушай звуки"</w:t>
            </w:r>
          </w:p>
        </w:tc>
        <w:tc>
          <w:tcPr>
            <w:tcW w:w="1877" w:type="dxa"/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23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76"/>
        </w:trPr>
        <w:tc>
          <w:tcPr>
            <w:tcW w:w="1576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  <w:tcBorders>
              <w:bottom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Азбука безопасности тетушки  Совы "Потребности и возможности"</w:t>
            </w:r>
          </w:p>
        </w:tc>
        <w:tc>
          <w:tcPr>
            <w:tcW w:w="1877" w:type="dxa"/>
            <w:tcBorders>
              <w:bottom w:val="single" w:sz="12" w:space="0" w:color="000000"/>
            </w:tcBorders>
          </w:tcPr>
          <w:p w:rsidR="00CC6817" w:rsidRDefault="007F695A" w:rsidP="00C10E5F">
            <w:pPr>
              <w:jc w:val="center"/>
              <w:rPr>
                <w:rStyle w:val="a5"/>
              </w:rPr>
            </w:pPr>
            <w:hyperlink r:id="rId24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58"/>
        </w:trPr>
        <w:tc>
          <w:tcPr>
            <w:tcW w:w="1576" w:type="dxa"/>
            <w:vMerge w:val="restart"/>
            <w:tcBorders>
              <w:top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Пятница</w:t>
            </w:r>
          </w:p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 февраля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Изобразительная деятельность</w:t>
            </w:r>
          </w:p>
        </w:tc>
        <w:tc>
          <w:tcPr>
            <w:tcW w:w="7656" w:type="dxa"/>
            <w:tcBorders>
              <w:top w:val="single" w:sz="12" w:space="0" w:color="000000"/>
            </w:tcBorders>
          </w:tcPr>
          <w:p w:rsidR="00CC6817" w:rsidRDefault="00DC23CA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Рисование "Цветные страницы"</w:t>
            </w:r>
          </w:p>
        </w:tc>
        <w:tc>
          <w:tcPr>
            <w:tcW w:w="1877" w:type="dxa"/>
            <w:tcBorders>
              <w:top w:val="single" w:sz="12" w:space="0" w:color="000000"/>
            </w:tcBorders>
          </w:tcPr>
          <w:p w:rsidR="00CC6817" w:rsidRDefault="007F695A" w:rsidP="00C10E5F">
            <w:pPr>
              <w:jc w:val="center"/>
              <w:rPr>
                <w:rFonts w:ascii="Times New Roman"/>
                <w:sz w:val="24"/>
              </w:rPr>
            </w:pPr>
            <w:hyperlink r:id="rId25" w:history="1">
              <w:r w:rsidR="00DC23CA">
                <w:rPr>
                  <w:rStyle w:val="a5"/>
                </w:rPr>
                <w:t>ссылка</w:t>
              </w:r>
            </w:hyperlink>
          </w:p>
        </w:tc>
      </w:tr>
      <w:tr w:rsidR="00CC6817" w:rsidTr="00C10E5F">
        <w:trPr>
          <w:trHeight w:val="255"/>
        </w:trPr>
        <w:tc>
          <w:tcPr>
            <w:tcW w:w="1576" w:type="dxa"/>
            <w:vMerge/>
            <w:tcBorders>
              <w:top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</w:tcPr>
          <w:p w:rsidR="00CC6817" w:rsidRDefault="00062B86" w:rsidP="00C10E5F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д/и «</w:t>
            </w:r>
            <w:proofErr w:type="spellStart"/>
            <w:r>
              <w:rPr>
                <w:rFonts w:ascii="Times New Roman"/>
                <w:sz w:val="24"/>
              </w:rPr>
              <w:t>Лягушкины</w:t>
            </w:r>
            <w:proofErr w:type="spellEnd"/>
            <w:r>
              <w:rPr>
                <w:rFonts w:ascii="Times New Roman"/>
                <w:sz w:val="24"/>
              </w:rPr>
              <w:t xml:space="preserve"> ритмы»</w:t>
            </w:r>
          </w:p>
        </w:tc>
        <w:tc>
          <w:tcPr>
            <w:tcW w:w="1877" w:type="dxa"/>
          </w:tcPr>
          <w:p w:rsidR="00CC6817" w:rsidRDefault="00062B86" w:rsidP="00C10E5F">
            <w:pPr>
              <w:jc w:val="center"/>
              <w:rPr>
                <w:rFonts w:ascii="Times New Roman"/>
                <w:sz w:val="24"/>
              </w:rPr>
            </w:pPr>
            <w:hyperlink r:id="rId26" w:history="1">
              <w:r w:rsidRPr="00062B86">
                <w:rPr>
                  <w:rStyle w:val="a5"/>
                  <w:rFonts w:ascii="Times New Roman"/>
                  <w:sz w:val="24"/>
                </w:rPr>
                <w:t>ссылка</w:t>
              </w:r>
            </w:hyperlink>
          </w:p>
        </w:tc>
      </w:tr>
      <w:tr w:rsidR="00CC6817" w:rsidTr="00C10E5F">
        <w:trPr>
          <w:trHeight w:val="343"/>
        </w:trPr>
        <w:tc>
          <w:tcPr>
            <w:tcW w:w="1576" w:type="dxa"/>
            <w:vMerge/>
            <w:tcBorders>
              <w:top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</w:tcPr>
          <w:p w:rsidR="00CC6817" w:rsidRDefault="00FD5597" w:rsidP="00C10E5F">
            <w:pPr>
              <w:rPr>
                <w:rFonts w:ascii="Times New Roman"/>
                <w:color w:val="000000" w:themeColor="text1"/>
                <w:sz w:val="24"/>
              </w:rPr>
            </w:pPr>
            <w:proofErr w:type="spellStart"/>
            <w:r>
              <w:rPr>
                <w:rFonts w:ascii="Times New Roman"/>
                <w:color w:val="000000" w:themeColor="text1"/>
                <w:sz w:val="24"/>
              </w:rPr>
              <w:t>Аудиосказки</w:t>
            </w:r>
            <w:proofErr w:type="spellEnd"/>
            <w:r>
              <w:rPr>
                <w:rFonts w:ascii="Times New Roman"/>
                <w:color w:val="000000" w:themeColor="text1"/>
                <w:sz w:val="24"/>
              </w:rPr>
              <w:t xml:space="preserve"> «Ох и Ах идут в поход»</w:t>
            </w:r>
          </w:p>
        </w:tc>
        <w:tc>
          <w:tcPr>
            <w:tcW w:w="1877" w:type="dxa"/>
          </w:tcPr>
          <w:p w:rsidR="00CC6817" w:rsidRDefault="00FD5597" w:rsidP="00C10E5F">
            <w:pPr>
              <w:jc w:val="center"/>
              <w:rPr>
                <w:rFonts w:ascii="Times New Roman"/>
                <w:sz w:val="24"/>
              </w:rPr>
            </w:pPr>
            <w:hyperlink r:id="rId27" w:history="1">
              <w:r w:rsidRPr="00FD5597">
                <w:rPr>
                  <w:rStyle w:val="a5"/>
                  <w:rFonts w:ascii="Times New Roman"/>
                  <w:sz w:val="24"/>
                </w:rPr>
                <w:t>ссылка</w:t>
              </w:r>
            </w:hyperlink>
          </w:p>
        </w:tc>
      </w:tr>
      <w:tr w:rsidR="00CC6817" w:rsidTr="00C10E5F">
        <w:trPr>
          <w:trHeight w:val="254"/>
        </w:trPr>
        <w:tc>
          <w:tcPr>
            <w:tcW w:w="1576" w:type="dxa"/>
            <w:vMerge/>
            <w:tcBorders>
              <w:top w:val="single" w:sz="12" w:space="0" w:color="000000"/>
            </w:tcBorders>
          </w:tcPr>
          <w:p w:rsidR="00CC6817" w:rsidRDefault="00CC6817" w:rsidP="00C10E5F"/>
        </w:tc>
        <w:tc>
          <w:tcPr>
            <w:tcW w:w="2127" w:type="dxa"/>
            <w:vMerge/>
            <w:tcBorders>
              <w:top w:val="single" w:sz="12" w:space="0" w:color="000000"/>
            </w:tcBorders>
          </w:tcPr>
          <w:p w:rsidR="00CC6817" w:rsidRDefault="00CC6817" w:rsidP="00C10E5F"/>
        </w:tc>
        <w:tc>
          <w:tcPr>
            <w:tcW w:w="7656" w:type="dxa"/>
            <w:tcBorders>
              <w:bottom w:val="single" w:sz="12" w:space="0" w:color="000000"/>
            </w:tcBorders>
          </w:tcPr>
          <w:p w:rsidR="00CC6817" w:rsidRDefault="00FD5597" w:rsidP="00C10E5F">
            <w:pPr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Альманах «уроки тетушки Совы»</w:t>
            </w:r>
          </w:p>
        </w:tc>
        <w:tc>
          <w:tcPr>
            <w:tcW w:w="1877" w:type="dxa"/>
            <w:tcBorders>
              <w:bottom w:val="single" w:sz="12" w:space="0" w:color="000000"/>
            </w:tcBorders>
          </w:tcPr>
          <w:p w:rsidR="00CC6817" w:rsidRDefault="00FD5597" w:rsidP="00C10E5F">
            <w:pPr>
              <w:jc w:val="center"/>
              <w:rPr>
                <w:rFonts w:ascii="Times New Roman"/>
                <w:sz w:val="24"/>
              </w:rPr>
            </w:pPr>
            <w:hyperlink r:id="rId28" w:history="1">
              <w:r w:rsidRPr="00FD5597">
                <w:rPr>
                  <w:rStyle w:val="a5"/>
                  <w:rFonts w:ascii="Times New Roman"/>
                  <w:sz w:val="24"/>
                </w:rPr>
                <w:t>ссылка</w:t>
              </w:r>
            </w:hyperlink>
          </w:p>
        </w:tc>
      </w:tr>
    </w:tbl>
    <w:p w:rsidR="00C10E5F" w:rsidRDefault="00C10E5F" w:rsidP="00C10E5F">
      <w:pPr>
        <w:spacing w:after="0" w:line="240" w:lineRule="auto"/>
        <w:jc w:val="center"/>
        <w:rPr>
          <w:rFonts w:ascii="Times New Roman"/>
        </w:rPr>
      </w:pPr>
    </w:p>
    <w:p w:rsidR="00C10E5F" w:rsidRDefault="00C10E5F" w:rsidP="00C10E5F">
      <w:pPr>
        <w:spacing w:after="0" w:line="240" w:lineRule="auto"/>
        <w:jc w:val="center"/>
        <w:rPr>
          <w:rFonts w:ascii="Times New Roman"/>
        </w:rPr>
      </w:pPr>
    </w:p>
    <w:p w:rsidR="00C10E5F" w:rsidRDefault="00DC23CA" w:rsidP="00C10E5F">
      <w:pPr>
        <w:spacing w:after="0" w:line="240" w:lineRule="auto"/>
        <w:jc w:val="center"/>
        <w:rPr>
          <w:rFonts w:ascii="Times New Roman"/>
        </w:rPr>
      </w:pPr>
      <w:r>
        <w:rPr>
          <w:rFonts w:ascii="Times New Roman"/>
        </w:rPr>
        <w:t xml:space="preserve"> Индивидуальные консультации для родителей (законных представителей)</w:t>
      </w:r>
    </w:p>
    <w:p w:rsidR="00CC6817" w:rsidRDefault="00DC23CA" w:rsidP="00C10E5F">
      <w:pPr>
        <w:spacing w:after="0" w:line="240" w:lineRule="auto"/>
        <w:jc w:val="center"/>
        <w:rPr>
          <w:rFonts w:ascii="Times New Roman"/>
        </w:rPr>
      </w:pPr>
      <w:r>
        <w:rPr>
          <w:rFonts w:ascii="Times New Roman"/>
        </w:rPr>
        <w:t xml:space="preserve"> с помощью средств мобильной связи, электронной почты, </w:t>
      </w:r>
      <w:proofErr w:type="spellStart"/>
      <w:r>
        <w:rPr>
          <w:rFonts w:ascii="Times New Roman"/>
        </w:rPr>
        <w:t>видеозвонков</w:t>
      </w:r>
      <w:proofErr w:type="spellEnd"/>
    </w:p>
    <w:p w:rsidR="00CC6817" w:rsidRDefault="00CC6817">
      <w:pPr>
        <w:jc w:val="center"/>
        <w:rPr>
          <w:rFonts w:ascii="Times New Roman"/>
        </w:rPr>
      </w:pPr>
    </w:p>
    <w:sectPr w:rsidR="00CC6817" w:rsidSect="00C16F1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/>
      <w:pgMar w:top="720" w:right="720" w:bottom="720" w:left="72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5A" w:rsidRDefault="007F695A">
      <w:pPr>
        <w:spacing w:after="0" w:line="240" w:lineRule="auto"/>
      </w:pPr>
      <w:r>
        <w:separator/>
      </w:r>
    </w:p>
  </w:endnote>
  <w:endnote w:type="continuationSeparator" w:id="0">
    <w:p w:rsidR="007F695A" w:rsidRDefault="007F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5F" w:rsidRDefault="00C10E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17" w:rsidRDefault="00CC68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5F" w:rsidRDefault="00C10E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5A" w:rsidRDefault="007F695A">
      <w:pPr>
        <w:spacing w:after="0" w:line="240" w:lineRule="auto"/>
      </w:pPr>
      <w:r>
        <w:separator/>
      </w:r>
    </w:p>
  </w:footnote>
  <w:footnote w:type="continuationSeparator" w:id="0">
    <w:p w:rsidR="007F695A" w:rsidRDefault="007F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5F" w:rsidRDefault="00C10E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704" o:spid="_x0000_s2050" type="#_x0000_t75" style="position:absolute;margin-left:0;margin-top:0;width:769.65pt;height:513.4pt;z-index:-251657216;mso-position-horizontal:center;mso-position-horizontal-relative:margin;mso-position-vertical:center;mso-position-vertical-relative:margin" o:allowincell="f">
          <v:imagedata r:id="rId1" o:title="pngwing.com (7)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17" w:rsidRDefault="00C10E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705" o:spid="_x0000_s2051" type="#_x0000_t75" style="position:absolute;margin-left:0;margin-top:0;width:769.65pt;height:513.4pt;z-index:-251656192;mso-position-horizontal:center;mso-position-horizontal-relative:margin;mso-position-vertical:center;mso-position-vertical-relative:margin" o:allowincell="f">
          <v:imagedata r:id="rId1" o:title="pngwing.com (7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5F" w:rsidRDefault="00C10E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703" o:spid="_x0000_s2049" type="#_x0000_t75" style="position:absolute;margin-left:0;margin-top:0;width:769.65pt;height:513.4pt;z-index:-251658240;mso-position-horizontal:center;mso-position-horizontal-relative:margin;mso-position-vertical:center;mso-position-vertical-relative:margin" o:allowincell="f">
          <v:imagedata r:id="rId1" o:title="pngwing.com (7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17"/>
    <w:rsid w:val="00062B86"/>
    <w:rsid w:val="007F695A"/>
    <w:rsid w:val="00C10E5F"/>
    <w:rsid w:val="00C16F14"/>
    <w:rsid w:val="00CC6817"/>
    <w:rsid w:val="00DC23CA"/>
    <w:rsid w:val="00FD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Просмотренная гиперссылка1"/>
    <w:basedOn w:val="12"/>
    <w:link w:val="a6"/>
    <w:rPr>
      <w:color w:val="800080" w:themeColor="followedHyperlink"/>
      <w:u w:val="single"/>
    </w:rPr>
  </w:style>
  <w:style w:type="character" w:styleId="a6">
    <w:name w:val="FollowedHyperlink"/>
    <w:basedOn w:val="a0"/>
    <w:link w:val="16"/>
    <w:rPr>
      <w:color w:val="800080" w:themeColor="followedHyperlink"/>
      <w:u w:val="single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styleId="ab">
    <w:name w:val="Subtitle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">
    <w:name w:val="Normal (Web)"/>
    <w:basedOn w:val="a"/>
    <w:link w:val="af0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Просмотренная гиперссылка1"/>
    <w:basedOn w:val="12"/>
    <w:link w:val="a6"/>
    <w:rPr>
      <w:color w:val="800080" w:themeColor="followedHyperlink"/>
      <w:u w:val="single"/>
    </w:rPr>
  </w:style>
  <w:style w:type="character" w:styleId="a6">
    <w:name w:val="FollowedHyperlink"/>
    <w:basedOn w:val="a0"/>
    <w:link w:val="16"/>
    <w:rPr>
      <w:color w:val="800080" w:themeColor="followedHyperlink"/>
      <w:u w:val="single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</w:style>
  <w:style w:type="paragraph" w:styleId="ab">
    <w:name w:val="Subtitle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">
    <w:name w:val="Normal (Web)"/>
    <w:basedOn w:val="a"/>
    <w:link w:val="af0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f0">
    <w:name w:val="Обычный (веб) Знак"/>
    <w:basedOn w:val="1"/>
    <w:link w:val="af"/>
    <w:rPr>
      <w:rFonts w:ascii="Times New Roman" w:hAnsi="Times New Roman"/>
      <w:sz w:val="24"/>
    </w:r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lskSbsdeuQ" TargetMode="External"/><Relationship Id="rId13" Type="http://schemas.openxmlformats.org/officeDocument/2006/relationships/hyperlink" Target="https://youtu.be/5DxCrlgl0GA" TargetMode="External"/><Relationship Id="rId18" Type="http://schemas.openxmlformats.org/officeDocument/2006/relationships/hyperlink" Target="https://yandex/ru/video/touch/preview/12602795170371189844" TargetMode="External"/><Relationship Id="rId26" Type="http://schemas.openxmlformats.org/officeDocument/2006/relationships/hyperlink" Target="https://youtu.be/5GJPPyYXDz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touch/preview/9932823618783488322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tu.be/7dmNPWvhi4l" TargetMode="External"/><Relationship Id="rId17" Type="http://schemas.openxmlformats.org/officeDocument/2006/relationships/hyperlink" Target="https://youtu.be/oQDCVWxwfpg" TargetMode="External"/><Relationship Id="rId25" Type="http://schemas.openxmlformats.org/officeDocument/2006/relationships/hyperlink" Target="https://youtu.be/CQNEGQ2g4ec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youtu.be/lRVMh2yt380" TargetMode="External"/><Relationship Id="rId20" Type="http://schemas.openxmlformats.org/officeDocument/2006/relationships/hyperlink" Target="https://youtu.be/Hq_ybPa8Js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touch/preview/7318947277816571986" TargetMode="External"/><Relationship Id="rId24" Type="http://schemas.openxmlformats.org/officeDocument/2006/relationships/hyperlink" Target="https://youtu.be/lRoUskvn4E4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touch/preview/16222280630565132748" TargetMode="External"/><Relationship Id="rId23" Type="http://schemas.openxmlformats.org/officeDocument/2006/relationships/hyperlink" Target="https://youtu.be/4dYH_R6ijDs" TargetMode="External"/><Relationship Id="rId28" Type="http://schemas.openxmlformats.org/officeDocument/2006/relationships/hyperlink" Target="https://youtu.be/TRHzzjqvF4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V2FhZ7njfuU" TargetMode="External"/><Relationship Id="rId19" Type="http://schemas.openxmlformats.org/officeDocument/2006/relationships/hyperlink" Target="https://yandex.ru/video/touch/preview/6157969838902643235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JyhyM31jv6k" TargetMode="External"/><Relationship Id="rId14" Type="http://schemas.openxmlformats.org/officeDocument/2006/relationships/hyperlink" Target="https://youtu.be/ObH2SxrAr7c" TargetMode="External"/><Relationship Id="rId22" Type="http://schemas.openxmlformats.org/officeDocument/2006/relationships/hyperlink" Target="https://yandex.ru/video/touch/preview/8754402883540936232" TargetMode="External"/><Relationship Id="rId27" Type="http://schemas.openxmlformats.org/officeDocument/2006/relationships/hyperlink" Target="https://youtu.be/old5oqcfm_E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{24E633CC-29E5-459C-9992-04D079F32F68}</b:Guid>
    <b:Title>https://youtu.be/5GJPPyYXDzw</b:Title>
    <b:RefOrder>1</b:RefOrder>
  </b:Source>
</b:Sources>
</file>

<file path=customXml/itemProps1.xml><?xml version="1.0" encoding="utf-8"?>
<ds:datastoreItem xmlns:ds="http://schemas.openxmlformats.org/officeDocument/2006/customXml" ds:itemID="{488A73E6-1B2E-4DD2-A174-EB4EFFE7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2022-02-03T03:27:00Z</dcterms:created>
  <dcterms:modified xsi:type="dcterms:W3CDTF">2022-02-03T03:27:00Z</dcterms:modified>
</cp:coreProperties>
</file>