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2E2BAD" w:rsidP="00A3371F">
      <w:pPr>
        <w:ind w:left="10773" w:right="-1"/>
      </w:pPr>
      <w:r>
        <w:t xml:space="preserve">  </w:t>
      </w:r>
      <w:bookmarkStart w:id="0" w:name="_GoBack"/>
      <w:bookmarkEnd w:id="0"/>
      <w:r w:rsidR="006F692E">
        <w:t xml:space="preserve">Приложение </w:t>
      </w:r>
      <w:r w:rsidR="00DB2B1B">
        <w:t xml:space="preserve">№ </w:t>
      </w:r>
      <w:r w:rsidR="00CB1AC0">
        <w:t>17</w:t>
      </w:r>
    </w:p>
    <w:p w:rsidR="002E2BAD" w:rsidRDefault="002E2BAD" w:rsidP="002E2BAD">
      <w:pPr>
        <w:ind w:left="10915"/>
        <w:jc w:val="both"/>
      </w:pPr>
      <w:r>
        <w:t>к решению Аттестационной комиссии</w:t>
      </w:r>
    </w:p>
    <w:p w:rsidR="002E2BAD" w:rsidRDefault="002E2BAD" w:rsidP="002E2BAD">
      <w:pPr>
        <w:ind w:left="10915"/>
        <w:jc w:val="both"/>
      </w:pPr>
      <w:r>
        <w:t>от 20.02.2018 №3</w:t>
      </w:r>
    </w:p>
    <w:p w:rsidR="006F692E" w:rsidRDefault="006F692E" w:rsidP="00A3371F">
      <w:pPr>
        <w:ind w:left="10773" w:right="-1"/>
      </w:pPr>
    </w:p>
    <w:p w:rsidR="00A3371F" w:rsidRPr="00D40955" w:rsidRDefault="00A3371F" w:rsidP="00A3371F">
      <w:pPr>
        <w:ind w:left="10773" w:right="-1"/>
      </w:pPr>
    </w:p>
    <w:p w:rsidR="00C337C7" w:rsidRDefault="00C337C7" w:rsidP="00CB1AC0">
      <w:pPr>
        <w:rPr>
          <w:sz w:val="20"/>
          <w:szCs w:val="20"/>
        </w:rPr>
      </w:pPr>
    </w:p>
    <w:p w:rsidR="00CB1AC0" w:rsidRDefault="00CB1AC0" w:rsidP="00CB1AC0"/>
    <w:p w:rsidR="00D67116" w:rsidRPr="00D67116" w:rsidRDefault="00D67116" w:rsidP="00D67116">
      <w:pPr>
        <w:jc w:val="center"/>
        <w:rPr>
          <w:b/>
        </w:rPr>
      </w:pPr>
      <w:r w:rsidRPr="00D67116">
        <w:rPr>
          <w:b/>
        </w:rPr>
        <w:t>Примерные критерии для оценивания показателей</w:t>
      </w:r>
    </w:p>
    <w:p w:rsidR="00D67116" w:rsidRDefault="00D67116" w:rsidP="00D67116">
      <w:pPr>
        <w:jc w:val="center"/>
        <w:rPr>
          <w:b/>
          <w:bCs/>
        </w:rPr>
      </w:pPr>
      <w:r w:rsidRPr="00D67116">
        <w:rPr>
          <w:b/>
          <w:bCs/>
        </w:rPr>
        <w:t xml:space="preserve">по итогам анализа результатов профессиональной деятельности </w:t>
      </w:r>
    </w:p>
    <w:p w:rsidR="00CB1AC0" w:rsidRPr="006F692E" w:rsidRDefault="00CB1AC0" w:rsidP="00CB1AC0">
      <w:pPr>
        <w:ind w:right="-32"/>
        <w:jc w:val="center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>
        <w:rPr>
          <w:i/>
        </w:rPr>
        <w:t>учителя-дефектолога</w:t>
      </w:r>
      <w:r w:rsidRPr="00FA28EE">
        <w:rPr>
          <w:i/>
        </w:rPr>
        <w:t xml:space="preserve"> </w:t>
      </w:r>
      <w:r w:rsidRPr="00295B0C">
        <w:rPr>
          <w:i/>
        </w:rPr>
        <w:t>организаций, осуществляющих образовательную деятельность</w:t>
      </w:r>
    </w:p>
    <w:p w:rsidR="001F79D8" w:rsidRPr="006C24B3" w:rsidRDefault="001F79D8" w:rsidP="00B95EB5">
      <w:pPr>
        <w:rPr>
          <w:sz w:val="16"/>
          <w:szCs w:val="16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101"/>
        <w:gridCol w:w="4536"/>
      </w:tblGrid>
      <w:tr w:rsidR="00B95EB5" w:rsidRPr="003C70D7" w:rsidTr="00BC7A31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101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BC7A31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C7A31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C337C7" w:rsidRPr="003C70D7" w:rsidTr="00BC7A31">
        <w:tc>
          <w:tcPr>
            <w:tcW w:w="674" w:type="dxa"/>
            <w:vMerge w:val="restart"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C337C7" w:rsidRPr="003C70D7" w:rsidRDefault="00C337C7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7101" w:type="dxa"/>
            <w:shd w:val="clear" w:color="auto" w:fill="auto"/>
          </w:tcPr>
          <w:p w:rsidR="00C337C7" w:rsidRPr="003C70D7" w:rsidRDefault="00C337C7" w:rsidP="00901768">
            <w:r w:rsidRPr="003C70D7">
              <w:t xml:space="preserve">1.1. </w:t>
            </w:r>
            <w:r w:rsidR="00901768">
              <w:t>Мониторинг (диагностика)</w:t>
            </w:r>
            <w:r w:rsidRPr="00C337C7">
              <w:t xml:space="preserve"> </w:t>
            </w:r>
            <w:r w:rsidR="00901768">
              <w:t xml:space="preserve"> освоения </w:t>
            </w:r>
            <w:proofErr w:type="gramStart"/>
            <w:r w:rsidR="00901768">
              <w:t>обучающимися</w:t>
            </w:r>
            <w:proofErr w:type="gramEnd"/>
            <w:r w:rsidR="00901768">
              <w:t xml:space="preserve"> адаптированных основных общеобразовательных программ при реализации личностно-ориентированного и индивидуально-дифференцированного подходов к обучению</w:t>
            </w:r>
          </w:p>
        </w:tc>
        <w:tc>
          <w:tcPr>
            <w:tcW w:w="4536" w:type="dxa"/>
            <w:shd w:val="clear" w:color="auto" w:fill="auto"/>
          </w:tcPr>
          <w:p w:rsidR="00C337C7" w:rsidRPr="003C70D7" w:rsidRDefault="009B23D9" w:rsidP="00B95EB5">
            <w:r>
              <w:t>Экспертная оценка</w:t>
            </w:r>
          </w:p>
        </w:tc>
      </w:tr>
      <w:tr w:rsidR="009B23D9" w:rsidRPr="003C70D7" w:rsidTr="00BC7A31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3C70D7" w:rsidRDefault="009B23D9" w:rsidP="00901768">
            <w:r>
              <w:t xml:space="preserve">1.2. </w:t>
            </w:r>
            <w:r w:rsidRPr="00C337C7">
              <w:t xml:space="preserve">Анализ </w:t>
            </w:r>
            <w:r>
              <w:t xml:space="preserve"> эффективности реализации образовательных программ, а также их компонентов с учетом особых образовательных потребностей, индивидуальных особенностей обучающихся.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B23D9" w:rsidRPr="00FC4FB6" w:rsidRDefault="009B23D9" w:rsidP="009B23D9">
            <w:pPr>
              <w:rPr>
                <w:bCs/>
                <w:i/>
              </w:rPr>
            </w:pPr>
            <w:r w:rsidRPr="00FC4FB6">
              <w:rPr>
                <w:bCs/>
                <w:i/>
              </w:rPr>
              <w:t>Результаты коррекции:</w:t>
            </w:r>
          </w:p>
          <w:p w:rsidR="009B23D9" w:rsidRPr="00FC4FB6" w:rsidRDefault="009B23D9" w:rsidP="009B23D9">
            <w:pPr>
              <w:rPr>
                <w:bCs/>
              </w:rPr>
            </w:pPr>
            <w:r w:rsidRPr="00FC4FB6">
              <w:rPr>
                <w:bCs/>
              </w:rPr>
              <w:t xml:space="preserve">-положительная динамика у 50%-80% занимающихся детей – </w:t>
            </w:r>
            <w:r w:rsidRPr="00FC4FB6">
              <w:rPr>
                <w:b/>
                <w:bCs/>
              </w:rPr>
              <w:t>1КК</w:t>
            </w:r>
            <w:r w:rsidRPr="00FC4FB6">
              <w:rPr>
                <w:bCs/>
              </w:rPr>
              <w:t>;</w:t>
            </w:r>
          </w:p>
          <w:p w:rsidR="009B23D9" w:rsidRPr="003C70D7" w:rsidRDefault="009B23D9" w:rsidP="009B23D9">
            <w:r w:rsidRPr="00FC4FB6">
              <w:rPr>
                <w:bCs/>
              </w:rPr>
              <w:t xml:space="preserve">-положительная динамика у более 80% занимающихся детей – </w:t>
            </w:r>
            <w:r w:rsidRPr="00FC4FB6">
              <w:rPr>
                <w:b/>
                <w:bCs/>
              </w:rPr>
              <w:t>ВКК</w:t>
            </w:r>
          </w:p>
        </w:tc>
      </w:tr>
      <w:tr w:rsidR="009B23D9" w:rsidRPr="003C70D7" w:rsidTr="00BC7A31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901768" w:rsidRDefault="009B23D9" w:rsidP="00901768">
            <w:pPr>
              <w:rPr>
                <w:i/>
              </w:rPr>
            </w:pPr>
            <w:r w:rsidRPr="00C337C7">
              <w:t xml:space="preserve">1.3. </w:t>
            </w:r>
            <w:r>
              <w:t xml:space="preserve">Результаты тифлопедагогической диагностики особенностей развития с учетом возраста, индивидуальных особенностей лиц с нарушениями зрения </w:t>
            </w:r>
            <w:r w:rsidRPr="00901768">
              <w:rPr>
                <w:i/>
              </w:rPr>
              <w:t>(для тифлопедагога);</w:t>
            </w:r>
          </w:p>
          <w:p w:rsidR="009B23D9" w:rsidRDefault="009B23D9" w:rsidP="00901768">
            <w:pPr>
              <w:rPr>
                <w:i/>
              </w:rPr>
            </w:pPr>
            <w:r>
              <w:t>1.3. Результаты с</w:t>
            </w:r>
            <w:r w:rsidRPr="00901768">
              <w:t>урдопедагогической диагностики особенностей общего и слухоречевого развития с учетом возраста, индивидуальных особенностей лиц с нарушениями слуха</w:t>
            </w:r>
            <w:r>
              <w:t xml:space="preserve"> </w:t>
            </w:r>
            <w:r w:rsidRPr="00AB6F05">
              <w:rPr>
                <w:i/>
              </w:rPr>
              <w:t>(для сурдопедагога)</w:t>
            </w:r>
            <w:r>
              <w:rPr>
                <w:i/>
              </w:rPr>
              <w:t>;</w:t>
            </w:r>
          </w:p>
          <w:p w:rsidR="009B23D9" w:rsidRPr="00C337C7" w:rsidRDefault="009B23D9" w:rsidP="00AB6F05">
            <w:r w:rsidRPr="00AB6F05">
              <w:t>1.3.</w:t>
            </w:r>
            <w:r>
              <w:rPr>
                <w:i/>
              </w:rPr>
              <w:t xml:space="preserve"> </w:t>
            </w:r>
            <w:r w:rsidRPr="00AB6F05">
              <w:t>Результаты педагогическ</w:t>
            </w:r>
            <w:r>
              <w:t>ой</w:t>
            </w:r>
            <w:r w:rsidRPr="00AB6F05">
              <w:t xml:space="preserve"> диагностик</w:t>
            </w:r>
            <w:r>
              <w:t>и</w:t>
            </w:r>
            <w:r w:rsidRPr="00AB6F05">
              <w:t xml:space="preserve"> интеллектуальных нарушений, особенностей общего развития лиц с задержкой психического развития, различными формами умственной отсталости с учетом их возраста и индивидуальных особенностей</w:t>
            </w:r>
            <w:r>
              <w:rPr>
                <w:i/>
              </w:rPr>
              <w:t xml:space="preserve"> (для олигофренопедагога).</w:t>
            </w:r>
          </w:p>
        </w:tc>
        <w:tc>
          <w:tcPr>
            <w:tcW w:w="4536" w:type="dxa"/>
            <w:vMerge/>
            <w:shd w:val="clear" w:color="auto" w:fill="auto"/>
          </w:tcPr>
          <w:p w:rsidR="009B23D9" w:rsidRPr="003C70D7" w:rsidRDefault="009B23D9" w:rsidP="009B23D9"/>
        </w:tc>
      </w:tr>
      <w:tr w:rsidR="00BC683F" w:rsidRPr="003C70D7" w:rsidTr="00BC7A31">
        <w:trPr>
          <w:trHeight w:val="530"/>
        </w:trPr>
        <w:tc>
          <w:tcPr>
            <w:tcW w:w="674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3642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BC683F" w:rsidRPr="00C337C7" w:rsidRDefault="00BC683F" w:rsidP="003F6CD4">
            <w:r>
              <w:t xml:space="preserve">1.4. </w:t>
            </w:r>
            <w:r w:rsidRPr="00BF0E7F">
              <w:t xml:space="preserve">Анализ консультативно-диагностической </w:t>
            </w:r>
            <w:r w:rsidR="003F6CD4">
              <w:t>помощи участникам образовательных отношений</w:t>
            </w:r>
          </w:p>
        </w:tc>
        <w:tc>
          <w:tcPr>
            <w:tcW w:w="4536" w:type="dxa"/>
            <w:shd w:val="clear" w:color="auto" w:fill="auto"/>
          </w:tcPr>
          <w:p w:rsidR="00BC683F" w:rsidRPr="003C70D7" w:rsidRDefault="009B23D9" w:rsidP="009B23D9">
            <w:r>
              <w:t>Экспертная оценка (с учетом п. 1.2 и 1.3)</w:t>
            </w:r>
          </w:p>
        </w:tc>
      </w:tr>
      <w:tr w:rsidR="00B95EB5" w:rsidRPr="003C70D7" w:rsidTr="00BC7A31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9B23D9" w:rsidRPr="003C70D7" w:rsidTr="00BC7A31">
        <w:tc>
          <w:tcPr>
            <w:tcW w:w="674" w:type="dxa"/>
            <w:vMerge w:val="restart"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9B23D9" w:rsidRPr="006C24B3" w:rsidRDefault="009B23D9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101" w:type="dxa"/>
            <w:shd w:val="clear" w:color="auto" w:fill="auto"/>
          </w:tcPr>
          <w:p w:rsidR="009B23D9" w:rsidRPr="003C70D7" w:rsidRDefault="009B23D9" w:rsidP="00BF4F4E">
            <w:r>
              <w:t>2.1. В</w:t>
            </w:r>
            <w:r w:rsidRPr="00FF4316">
              <w:t xml:space="preserve">ыявление и развитие </w:t>
            </w:r>
            <w:r>
              <w:t>особых образовательных потребностей, индивидуальных особенностей, социально-коммуникативных ограничений у лиц с ограниченными возможностями здоровья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B23D9" w:rsidRPr="003C70D7" w:rsidRDefault="009B23D9" w:rsidP="00B95EB5">
            <w:r>
              <w:t>Экспертная оценка (</w:t>
            </w:r>
            <w:r w:rsidR="00BC7A31">
              <w:t>обязательное наличие подтверждающих документов об участии, проведении, результативности и т.п.)</w:t>
            </w:r>
          </w:p>
        </w:tc>
      </w:tr>
      <w:tr w:rsidR="009B23D9" w:rsidRPr="003C70D7" w:rsidTr="00BC7A31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4B0A6C" w:rsidRDefault="009B23D9" w:rsidP="00BF4F4E">
            <w:pPr>
              <w:rPr>
                <w:bCs/>
                <w:highlight w:val="yellow"/>
              </w:rPr>
            </w:pPr>
            <w:r w:rsidRPr="006D7C93">
              <w:rPr>
                <w:bCs/>
              </w:rPr>
              <w:t xml:space="preserve">2.2. Выявление и развитие способностей </w:t>
            </w:r>
            <w:r>
              <w:rPr>
                <w:bCs/>
              </w:rPr>
              <w:t>обучающихся</w:t>
            </w:r>
            <w:r w:rsidRPr="006D7C93">
              <w:rPr>
                <w:bCs/>
              </w:rPr>
              <w:t xml:space="preserve"> средствами дополнительного образования (результаты социальной адаптации)</w:t>
            </w:r>
            <w:r>
              <w:rPr>
                <w:bCs/>
              </w:rPr>
              <w:t xml:space="preserve">. </w:t>
            </w:r>
          </w:p>
        </w:tc>
        <w:tc>
          <w:tcPr>
            <w:tcW w:w="4536" w:type="dxa"/>
            <w:vMerge/>
            <w:shd w:val="clear" w:color="auto" w:fill="auto"/>
          </w:tcPr>
          <w:p w:rsidR="009B23D9" w:rsidRPr="003915A2" w:rsidRDefault="009B23D9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C7A31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BC7A31">
        <w:trPr>
          <w:trHeight w:val="13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101" w:type="dxa"/>
            <w:shd w:val="clear" w:color="auto" w:fill="auto"/>
          </w:tcPr>
          <w:p w:rsidR="00B95EB5" w:rsidRPr="003C70D7" w:rsidRDefault="00B95EB5" w:rsidP="0092230C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="00C052CB">
              <w:t xml:space="preserve">Мероприятия, направленные </w:t>
            </w:r>
            <w:r w:rsidR="003F6CD4">
              <w:t>на взаимодействие со средствами массовой информации, общественными организациями для пропаганды толерантного отношения к лицам с ограниченными возможностями здоровья</w:t>
            </w:r>
            <w:r w:rsidR="00BF4F4E">
              <w:t>.</w:t>
            </w:r>
            <w:r w:rsidR="00BF4F4E">
              <w:rPr>
                <w:bCs/>
              </w:rPr>
              <w:t xml:space="preserve"> Проведение коррекционно-развивающей работы в условиях семьи</w:t>
            </w:r>
            <w:r w:rsidR="00BC7A31">
              <w:rPr>
                <w:bCs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BC7A31" w:rsidRDefault="00BC7A31" w:rsidP="00BC7A31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r>
              <w:rPr>
                <w:bCs/>
              </w:rPr>
              <w:t xml:space="preserve">мероприятия),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(1)</w:t>
            </w:r>
          </w:p>
          <w:p w:rsidR="00BC7A31" w:rsidRPr="006E541F" w:rsidRDefault="00BC7A31" w:rsidP="00BC7A3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BC7A31" w:rsidRPr="0092230C" w:rsidRDefault="00BC7A31" w:rsidP="0092230C">
            <w:pPr>
              <w:rPr>
                <w:bCs/>
              </w:rPr>
            </w:pPr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B95EB5" w:rsidRPr="003C70D7" w:rsidTr="00BC7A31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</w:tcPr>
          <w:p w:rsidR="00B95EB5" w:rsidRPr="00E33F5D" w:rsidRDefault="00B95EB5" w:rsidP="00BC7A31">
            <w:r w:rsidRPr="00E33F5D">
              <w:t xml:space="preserve">3.2. </w:t>
            </w:r>
            <w:r w:rsidR="00C052CB">
              <w:t xml:space="preserve">Руководство </w:t>
            </w:r>
            <w:r w:rsidR="00C052CB" w:rsidRPr="00EF02D4">
              <w:t xml:space="preserve">методическими объединениями педагогических работников организаций, другими </w:t>
            </w:r>
            <w:r w:rsidR="003F6CD4">
              <w:t>профессиональными сообществами</w:t>
            </w:r>
            <w:r w:rsidR="00BC7A31">
              <w:t xml:space="preserve"> (</w:t>
            </w:r>
            <w:proofErr w:type="spellStart"/>
            <w:r w:rsidR="00BC7A31">
              <w:t>ПМПк</w:t>
            </w:r>
            <w:proofErr w:type="spellEnd"/>
            <w:r w:rsidR="00BC7A31">
              <w:t>)</w:t>
            </w:r>
          </w:p>
        </w:tc>
        <w:tc>
          <w:tcPr>
            <w:tcW w:w="4536" w:type="dxa"/>
            <w:shd w:val="clear" w:color="auto" w:fill="auto"/>
          </w:tcPr>
          <w:p w:rsidR="00BC7A31" w:rsidRDefault="00BC7A31" w:rsidP="00BC7A31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BC7A31" w:rsidRPr="00EF02D4" w:rsidRDefault="00BC7A31" w:rsidP="00BC7A31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B95EB5" w:rsidRPr="003C70D7" w:rsidRDefault="00BC7A31" w:rsidP="00BC7A31"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B95EB5" w:rsidRPr="003C70D7" w:rsidTr="00BC7A31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C052CB" w:rsidRDefault="00B95EB5" w:rsidP="003B221D">
            <w:r>
              <w:t xml:space="preserve">3.3. </w:t>
            </w:r>
            <w:r w:rsidR="00C052CB">
              <w:t>Транслирование практических  результатов профессиональной деятельности:</w:t>
            </w:r>
          </w:p>
          <w:p w:rsidR="00C052CB" w:rsidRDefault="00C052CB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B95EB5" w:rsidRPr="00A96F77" w:rsidRDefault="00C052CB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4536" w:type="dxa"/>
            <w:shd w:val="clear" w:color="auto" w:fill="auto"/>
          </w:tcPr>
          <w:p w:rsidR="00BC7A31" w:rsidRDefault="00BC7A31" w:rsidP="00BC7A31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BC7A31" w:rsidRDefault="00BC7A31" w:rsidP="00BC7A31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BC7A31" w:rsidRPr="006E541F" w:rsidRDefault="00BC7A31" w:rsidP="00BC7A3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B95EB5" w:rsidRPr="003C70D7" w:rsidRDefault="00BC7A31" w:rsidP="00BC7A31"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B95EB5" w:rsidRPr="003C70D7" w:rsidTr="00BC7A31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3.4. </w:t>
            </w:r>
            <w:r w:rsidR="00C052CB">
              <w:t>Работа</w:t>
            </w:r>
            <w:r w:rsidR="00C052CB"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536" w:type="dxa"/>
            <w:shd w:val="clear" w:color="auto" w:fill="auto"/>
          </w:tcPr>
          <w:p w:rsidR="00BC7A31" w:rsidRPr="003915A2" w:rsidRDefault="00BC7A31" w:rsidP="00BC7A31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95EB5" w:rsidRDefault="00BC7A31" w:rsidP="00BC7A31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B95EB5" w:rsidRPr="003C70D7" w:rsidTr="00BC7A31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C052CB" w:rsidRPr="00A96F77" w:rsidRDefault="00B95EB5" w:rsidP="003B221D">
            <w:r>
              <w:t xml:space="preserve">3.5. </w:t>
            </w:r>
            <w:r w:rsidR="00C052CB" w:rsidRPr="003C70D7">
              <w:t>Участие в деятельности экспертных комиссий</w:t>
            </w:r>
            <w:r w:rsidR="0092230C">
              <w:t xml:space="preserve"> (в </w:t>
            </w:r>
            <w:proofErr w:type="spellStart"/>
            <w:r w:rsidR="0092230C">
              <w:t>т.ч</w:t>
            </w:r>
            <w:proofErr w:type="spellEnd"/>
            <w:r w:rsidR="0092230C">
              <w:t xml:space="preserve">. </w:t>
            </w:r>
            <w:proofErr w:type="spellStart"/>
            <w:r w:rsidR="0092230C">
              <w:t>ПМПк</w:t>
            </w:r>
            <w:proofErr w:type="spellEnd"/>
            <w:r w:rsidR="0092230C">
              <w:t>)</w:t>
            </w:r>
            <w:r w:rsidR="00C052CB" w:rsidRPr="003C70D7">
              <w:t xml:space="preserve">, </w:t>
            </w:r>
            <w:r w:rsidR="00C052CB">
              <w:t>в проведении всестороннего анализа профессиональной деятельности педагогов</w:t>
            </w:r>
            <w:r w:rsidR="00C052CB" w:rsidRPr="003C70D7">
              <w:t>, предметных комиссий, жюри профессиональных конкурсов и др.</w:t>
            </w:r>
          </w:p>
        </w:tc>
        <w:tc>
          <w:tcPr>
            <w:tcW w:w="4536" w:type="dxa"/>
            <w:shd w:val="clear" w:color="auto" w:fill="auto"/>
          </w:tcPr>
          <w:p w:rsidR="0092230C" w:rsidRPr="003915A2" w:rsidRDefault="0092230C" w:rsidP="0092230C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95EB5" w:rsidRPr="003C70D7" w:rsidRDefault="0092230C" w:rsidP="0092230C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B95EB5" w:rsidRPr="003C70D7" w:rsidTr="00BC7A31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3.6. </w:t>
            </w:r>
            <w:r w:rsidR="00C052CB">
              <w:t>У</w:t>
            </w:r>
            <w:r w:rsidR="00C052CB" w:rsidRPr="003C70D7">
              <w:t>частие в конкурсах профессионального мастерст</w:t>
            </w:r>
            <w:r w:rsidR="00C052CB">
              <w:t>ва</w:t>
            </w:r>
          </w:p>
        </w:tc>
        <w:tc>
          <w:tcPr>
            <w:tcW w:w="4536" w:type="dxa"/>
            <w:shd w:val="clear" w:color="auto" w:fill="auto"/>
          </w:tcPr>
          <w:p w:rsidR="00B95EB5" w:rsidRDefault="00B95EB5" w:rsidP="00B95EB5"/>
        </w:tc>
      </w:tr>
      <w:tr w:rsidR="0092230C" w:rsidRPr="003C70D7" w:rsidTr="00BC7A31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3915A2" w:rsidRDefault="0092230C" w:rsidP="003B221D">
            <w:pPr>
              <w:rPr>
                <w:bCs/>
              </w:rPr>
            </w:pPr>
            <w:r>
              <w:t xml:space="preserve">3.7. </w:t>
            </w:r>
            <w:r w:rsidR="00745316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4536" w:type="dxa"/>
            <w:shd w:val="clear" w:color="auto" w:fill="auto"/>
          </w:tcPr>
          <w:p w:rsidR="0092230C" w:rsidRPr="00C260CC" w:rsidRDefault="0092230C" w:rsidP="002F3518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>наград за межаттестационный период</w:t>
            </w:r>
            <w:r w:rsidRPr="00C260CC">
              <w:rPr>
                <w:bCs/>
              </w:rPr>
              <w:t>:</w:t>
            </w:r>
          </w:p>
          <w:p w:rsidR="0092230C" w:rsidRPr="00C260CC" w:rsidRDefault="0092230C" w:rsidP="002F3518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92230C" w:rsidRPr="003915A2" w:rsidRDefault="0092230C" w:rsidP="002F3518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92230C" w:rsidRPr="003C70D7" w:rsidTr="00BC7A31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16059A" w:rsidRDefault="0092230C" w:rsidP="003B221D">
            <w:r>
              <w:t xml:space="preserve">3.8. </w:t>
            </w:r>
            <w:r w:rsidR="00745316" w:rsidRPr="00745316">
              <w:t>Повышение квалификации (профессиональное развитие педагога)</w:t>
            </w:r>
          </w:p>
        </w:tc>
        <w:tc>
          <w:tcPr>
            <w:tcW w:w="4536" w:type="dxa"/>
            <w:shd w:val="clear" w:color="auto" w:fill="auto"/>
          </w:tcPr>
          <w:p w:rsidR="0092230C" w:rsidRPr="000332E9" w:rsidRDefault="0092230C" w:rsidP="002F3518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0332E9">
              <w:t xml:space="preserve">72-102 </w:t>
            </w:r>
            <w:proofErr w:type="spellStart"/>
            <w:r w:rsidRPr="000332E9">
              <w:t>ак.ч</w:t>
            </w:r>
            <w:proofErr w:type="spellEnd"/>
            <w:r w:rsidRPr="000332E9">
              <w:t xml:space="preserve">. – </w:t>
            </w:r>
            <w:r w:rsidRPr="000332E9">
              <w:rPr>
                <w:b/>
              </w:rPr>
              <w:t>1 КК</w:t>
            </w:r>
          </w:p>
          <w:p w:rsidR="0092230C" w:rsidRPr="000332E9" w:rsidRDefault="0092230C" w:rsidP="002F3518">
            <w:pPr>
              <w:ind w:right="-57"/>
              <w:jc w:val="both"/>
              <w:rPr>
                <w:b/>
              </w:rPr>
            </w:pPr>
            <w:r w:rsidRPr="000332E9">
              <w:rPr>
                <w:b/>
              </w:rPr>
              <w:t xml:space="preserve">- </w:t>
            </w:r>
            <w:r w:rsidRPr="000332E9">
              <w:t xml:space="preserve">более 108 </w:t>
            </w:r>
            <w:proofErr w:type="spellStart"/>
            <w:r w:rsidRPr="000332E9">
              <w:t>ак.ч</w:t>
            </w:r>
            <w:proofErr w:type="spellEnd"/>
            <w:r w:rsidRPr="000332E9">
              <w:t>.</w:t>
            </w:r>
            <w:r w:rsidRPr="000332E9">
              <w:rPr>
                <w:b/>
              </w:rPr>
              <w:t xml:space="preserve"> – ВКК</w:t>
            </w:r>
          </w:p>
          <w:p w:rsidR="0092230C" w:rsidRPr="00D069DB" w:rsidRDefault="0092230C" w:rsidP="002F3518">
            <w:pPr>
              <w:ind w:right="-57"/>
              <w:jc w:val="both"/>
              <w:rPr>
                <w:b/>
                <w:bCs/>
              </w:rPr>
            </w:pPr>
            <w:r w:rsidRPr="000332E9">
              <w:t>(часы не суммируются)</w:t>
            </w:r>
          </w:p>
        </w:tc>
      </w:tr>
      <w:tr w:rsidR="0092230C" w:rsidRPr="003C70D7" w:rsidTr="00BC7A31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3C70D7" w:rsidRDefault="0092230C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 (в том числе технологии инклюзивного обучения)</w:t>
            </w:r>
          </w:p>
        </w:tc>
        <w:tc>
          <w:tcPr>
            <w:tcW w:w="4536" w:type="dxa"/>
            <w:shd w:val="clear" w:color="auto" w:fill="auto"/>
          </w:tcPr>
          <w:p w:rsidR="0092230C" w:rsidRPr="003915A2" w:rsidRDefault="0092230C" w:rsidP="0092230C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92230C" w:rsidRDefault="0092230C" w:rsidP="0092230C">
            <w:pPr>
              <w:jc w:val="both"/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  <w:r>
              <w:t xml:space="preserve"> </w:t>
            </w:r>
          </w:p>
          <w:p w:rsidR="0092230C" w:rsidRPr="00EF02D4" w:rsidRDefault="0092230C" w:rsidP="0092230C">
            <w:pPr>
              <w:jc w:val="both"/>
            </w:pPr>
            <w:r>
              <w:t xml:space="preserve">*для </w:t>
            </w:r>
            <w:r w:rsidRPr="0092230C">
              <w:rPr>
                <w:b/>
              </w:rPr>
              <w:t>ВКК</w:t>
            </w:r>
            <w:r>
              <w:t xml:space="preserve"> обязательно (!) использование инклюзивного обучения</w:t>
            </w: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EC65697"/>
    <w:multiLevelType w:val="hybridMultilevel"/>
    <w:tmpl w:val="60FE82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CE"/>
    <w:rsid w:val="000033D6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D4476"/>
    <w:rsid w:val="001E1996"/>
    <w:rsid w:val="001F79D8"/>
    <w:rsid w:val="00223A11"/>
    <w:rsid w:val="00295B0C"/>
    <w:rsid w:val="002A5AE0"/>
    <w:rsid w:val="002B781F"/>
    <w:rsid w:val="002E2BAD"/>
    <w:rsid w:val="002E6796"/>
    <w:rsid w:val="00313018"/>
    <w:rsid w:val="00343252"/>
    <w:rsid w:val="00347F46"/>
    <w:rsid w:val="00350669"/>
    <w:rsid w:val="00391B91"/>
    <w:rsid w:val="003A1C31"/>
    <w:rsid w:val="003B221D"/>
    <w:rsid w:val="003F6CD4"/>
    <w:rsid w:val="00401CF2"/>
    <w:rsid w:val="00403481"/>
    <w:rsid w:val="0042226A"/>
    <w:rsid w:val="00432F87"/>
    <w:rsid w:val="004A0932"/>
    <w:rsid w:val="004B0A6C"/>
    <w:rsid w:val="00554A70"/>
    <w:rsid w:val="005C5A50"/>
    <w:rsid w:val="00605A6B"/>
    <w:rsid w:val="00673DB6"/>
    <w:rsid w:val="00694DCE"/>
    <w:rsid w:val="006C219E"/>
    <w:rsid w:val="006C24B3"/>
    <w:rsid w:val="006D645D"/>
    <w:rsid w:val="006D7C93"/>
    <w:rsid w:val="006F692E"/>
    <w:rsid w:val="0072532E"/>
    <w:rsid w:val="00734763"/>
    <w:rsid w:val="00745316"/>
    <w:rsid w:val="007C007D"/>
    <w:rsid w:val="00824E92"/>
    <w:rsid w:val="00882278"/>
    <w:rsid w:val="008D1CE6"/>
    <w:rsid w:val="008E4A95"/>
    <w:rsid w:val="008F0DD8"/>
    <w:rsid w:val="00901768"/>
    <w:rsid w:val="0092230C"/>
    <w:rsid w:val="009B23D9"/>
    <w:rsid w:val="00A252CF"/>
    <w:rsid w:val="00A3371F"/>
    <w:rsid w:val="00AB6F05"/>
    <w:rsid w:val="00AE7FC8"/>
    <w:rsid w:val="00B02818"/>
    <w:rsid w:val="00B25B59"/>
    <w:rsid w:val="00B6680F"/>
    <w:rsid w:val="00B809AB"/>
    <w:rsid w:val="00B95EB5"/>
    <w:rsid w:val="00BC683F"/>
    <w:rsid w:val="00BC7A31"/>
    <w:rsid w:val="00BD34E9"/>
    <w:rsid w:val="00BF0E7F"/>
    <w:rsid w:val="00BF4F4E"/>
    <w:rsid w:val="00C052CB"/>
    <w:rsid w:val="00C26FC4"/>
    <w:rsid w:val="00C337C7"/>
    <w:rsid w:val="00C531F2"/>
    <w:rsid w:val="00C56FEE"/>
    <w:rsid w:val="00CB1AC0"/>
    <w:rsid w:val="00CB261D"/>
    <w:rsid w:val="00CC09A8"/>
    <w:rsid w:val="00D2057F"/>
    <w:rsid w:val="00D67116"/>
    <w:rsid w:val="00DB2B1B"/>
    <w:rsid w:val="00DF0AE4"/>
    <w:rsid w:val="00EF2860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DC0E2-65E0-4188-8645-262D8731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36</cp:revision>
  <cp:lastPrinted>2017-11-29T10:34:00Z</cp:lastPrinted>
  <dcterms:created xsi:type="dcterms:W3CDTF">2017-08-28T12:47:00Z</dcterms:created>
  <dcterms:modified xsi:type="dcterms:W3CDTF">2019-03-14T05:22:00Z</dcterms:modified>
</cp:coreProperties>
</file>